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5C1B37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C1B37">
        <w:rPr>
          <w:rFonts w:cs="Calibri"/>
          <w:b/>
          <w:color w:val="000000"/>
          <w:sz w:val="20"/>
          <w:szCs w:val="20"/>
          <w:lang w:val="sr-Latn-RS"/>
        </w:rPr>
        <w:t>17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C241C" w:rsidRDefault="00347888" w:rsidP="003478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Радослава Продановића </w:t>
            </w:r>
            <w:r w:rsidR="0091575F">
              <w:rPr>
                <w:rFonts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жандармерија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0012DE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DE" w:rsidRPr="000012DE" w:rsidRDefault="000012DE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D2E2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Зетска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Pr="000012DE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Ристића</w:t>
            </w:r>
          </w:p>
          <w:p w:rsidR="00CD2E2A" w:rsidRPr="00FC241C" w:rsidRDefault="000012DE" w:rsidP="000012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  <w:r w:rsidR="00CD2E2A" w:rsidRPr="00CD2E2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CD2E2A" w:rsidRDefault="00CD2E2A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E3DE1">
              <w:rPr>
                <w:rFonts w:cs="Arial"/>
                <w:color w:val="000000"/>
                <w:sz w:val="18"/>
                <w:szCs w:val="18"/>
                <w:lang w:val="sr-Cyrl-RS"/>
              </w:rPr>
              <w:t>Пут НПО, Индустријска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E3DE1"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угао са Максима Горког, Радничка 26. Игњата Павласа 6-8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4E3DE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4E3DE1" w:rsidRDefault="004E3D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војске, Каналска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E50751" w:rsidRDefault="00E5075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272D82" w:rsidRDefault="004E3DE1" w:rsidP="007A196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7344B">
              <w:rPr>
                <w:rFonts w:cs="Arial"/>
                <w:color w:val="000000"/>
                <w:sz w:val="18"/>
                <w:szCs w:val="18"/>
                <w:lang w:val="sr-Cyrl-RS"/>
              </w:rPr>
              <w:t>Пут шајкашког одреда код „Зоохигијене“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A209EA" w:rsidP="00A209E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bookmarkStart w:id="0" w:name="_GoBack"/>
            <w:bookmarkEnd w:id="0"/>
            <w:r w:rsidR="00E50751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5F3E6D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Милице, Грмечка од Рада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Кондића до Бранка Радичевића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војводе Степе</w:t>
            </w:r>
            <w:r w:rsidR="00CB0D5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 режијска трака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CB0D5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B0D57"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Чмелика, Веселина Маслеше, Косте Рацина, Цанкарева, Др Светислава Касапиновића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E5075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разделне линије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07B85" w:rsidRDefault="00707B85" w:rsidP="003E20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E2095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– Мајке Југовића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3E209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сигналу зеленог возача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3E20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E2095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– Стевана Синђелића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3E209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пешачке лантерне и замена сенила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27" w:rsidRDefault="00037527" w:rsidP="00612BF5">
      <w:r>
        <w:separator/>
      </w:r>
    </w:p>
  </w:endnote>
  <w:endnote w:type="continuationSeparator" w:id="0">
    <w:p w:rsidR="00037527" w:rsidRDefault="0003752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27" w:rsidRDefault="00037527" w:rsidP="00612BF5">
      <w:r>
        <w:separator/>
      </w:r>
    </w:p>
  </w:footnote>
  <w:footnote w:type="continuationSeparator" w:id="0">
    <w:p w:rsidR="00037527" w:rsidRDefault="0003752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375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1BFE-2590-4D17-9178-1886125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2026-04-06T08:25:00Z</cp:lastPrinted>
  <dcterms:created xsi:type="dcterms:W3CDTF">2026-04-17T09:33:00Z</dcterms:created>
  <dcterms:modified xsi:type="dcterms:W3CDTF">2026-04-17T12:04:00Z</dcterms:modified>
</cp:coreProperties>
</file>