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06134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06134">
        <w:rPr>
          <w:rFonts w:cs="Calibri"/>
          <w:b/>
          <w:color w:val="000000"/>
          <w:sz w:val="20"/>
          <w:szCs w:val="20"/>
          <w:lang w:val="sr-Latn-RS"/>
        </w:rPr>
        <w:t>05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6252A6" w:rsidRDefault="006252A6" w:rsidP="0050613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Pr="007867FE" w:rsidRDefault="007867FE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506134" w:rsidRDefault="00506134" w:rsidP="007867F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угао са Иве Лоле Рибара и Соње Маринковић, Зрењанински пут код фабрике чоколаде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Pr="007867FE" w:rsidRDefault="007867F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Бојовића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7867F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Pr="003863BE" w:rsidRDefault="003863BE" w:rsidP="0050613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>Хоповска, Раковачка код бр. 46, Натошевићева код бр.2, угао Темеринске и Кисачке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Default="0051778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374C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A9668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Pr="005374C9" w:rsidRDefault="005374C9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C9" w:rsidRDefault="005374C9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5A447A" w:rsidRDefault="005A447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A2648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Пејићеви салаши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  <w:bookmarkStart w:id="0" w:name="_GoBack"/>
            <w:bookmarkEnd w:id="0"/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8624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50613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50613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50613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- Јеврејска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50613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река у семафорском уређају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7EB" w:rsidRDefault="009D67EB" w:rsidP="00612BF5">
      <w:r>
        <w:separator/>
      </w:r>
    </w:p>
  </w:endnote>
  <w:endnote w:type="continuationSeparator" w:id="0">
    <w:p w:rsidR="009D67EB" w:rsidRDefault="009D67E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7EB" w:rsidRDefault="009D67EB" w:rsidP="00612BF5">
      <w:r>
        <w:separator/>
      </w:r>
    </w:p>
  </w:footnote>
  <w:footnote w:type="continuationSeparator" w:id="0">
    <w:p w:rsidR="009D67EB" w:rsidRDefault="009D67E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D67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6083-4CC6-421E-8CE7-CF5B0B44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</cp:revision>
  <cp:lastPrinted>2025-12-25T09:34:00Z</cp:lastPrinted>
  <dcterms:created xsi:type="dcterms:W3CDTF">2026-03-05T10:43:00Z</dcterms:created>
  <dcterms:modified xsi:type="dcterms:W3CDTF">2026-03-05T10:48:00Z</dcterms:modified>
</cp:coreProperties>
</file>