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4505A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C7F8E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C7F8E">
        <w:rPr>
          <w:rFonts w:cs="Calibri"/>
          <w:b/>
          <w:color w:val="000000"/>
          <w:sz w:val="20"/>
          <w:szCs w:val="20"/>
          <w:lang w:val="sr-Cyrl-RS"/>
        </w:rPr>
        <w:t>0</w:t>
      </w:r>
      <w:r w:rsidR="000C7F8E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E86E24">
        <w:rPr>
          <w:rFonts w:cs="Calibri"/>
          <w:b/>
          <w:color w:val="000000"/>
          <w:sz w:val="20"/>
          <w:szCs w:val="20"/>
          <w:lang w:val="sr-Cyrl-RS"/>
        </w:rPr>
        <w:t>.02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Default="00381C7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381C7C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 w:rsidR="006B254C">
              <w:rPr>
                <w:rFonts w:cs="Arial"/>
                <w:color w:val="000000"/>
                <w:sz w:val="18"/>
                <w:szCs w:val="18"/>
                <w:lang w:val="sr-Cyrl-RS"/>
              </w:rPr>
              <w:t>Ђорђа Исакова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A9" w:rsidRPr="00C63AD6" w:rsidRDefault="00381C7C" w:rsidP="006B254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6B254C">
              <w:rPr>
                <w:rFonts w:cs="Arial"/>
                <w:color w:val="000000"/>
                <w:sz w:val="18"/>
                <w:szCs w:val="18"/>
                <w:lang w:val="sr-Cyrl-RS"/>
              </w:rPr>
              <w:t>Нова 28</w:t>
            </w:r>
            <w:r w:rsidR="00B843C0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6B254C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туцаничког коловоза </w:t>
            </w:r>
          </w:p>
        </w:tc>
      </w:tr>
      <w:tr w:rsidR="008079CD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D" w:rsidRPr="008079CD" w:rsidRDefault="00E04940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D" w:rsidRDefault="008079CD" w:rsidP="006B254C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Ченеј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D" w:rsidRDefault="008079CD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атарског пута</w:t>
            </w:r>
          </w:p>
        </w:tc>
      </w:tr>
      <w:tr w:rsidR="00E349D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E" w:rsidRDefault="00E349D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E" w:rsidRPr="00E349DE" w:rsidRDefault="00E349DE" w:rsidP="006B254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ослобођења код бр.88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DE" w:rsidRDefault="00E349DE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</w:tbl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D36B34" w:rsidP="00D36B3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Коњевић</w:t>
            </w:r>
            <w:r w:rsidR="00381C7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Срђан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E04940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4505A9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4505A9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B43C37" w:rsidRPr="003977BD" w:rsidTr="00B43C37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37" w:rsidRPr="003977BD" w:rsidRDefault="00B43C3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37" w:rsidRPr="00B43C37" w:rsidRDefault="00B43C3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 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37" w:rsidRPr="003977BD" w:rsidRDefault="00B43C3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Прање саобраћајне сигнализације</w:t>
            </w:r>
            <w:bookmarkStart w:id="0" w:name="_GoBack"/>
            <w:bookmarkEnd w:id="0"/>
          </w:p>
        </w:tc>
      </w:tr>
      <w:tr w:rsidR="00561D72" w:rsidRPr="003977BD" w:rsidTr="004505A9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621C4" w:rsidRPr="003977BD" w:rsidTr="004505A9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B843C0" w:rsidRDefault="00F621C4" w:rsidP="00021B4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021B44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ослобођења – Новосадског сајма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C2DA9" w:rsidP="0035685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привременог семафора и сигналног кабела</w:t>
            </w:r>
          </w:p>
        </w:tc>
      </w:tr>
      <w:tr w:rsidR="00F621C4" w:rsidRPr="003977BD" w:rsidTr="004505A9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F621C4" w:rsidRDefault="00FC2DA9" w:rsidP="00FC2DA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</w:t>
            </w:r>
            <w:r w:rsidR="00584A12" w:rsidRPr="00584A1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584A12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Рачког – Динка Шимуновића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Default="00021B44" w:rsidP="00FC2DA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</w:t>
            </w:r>
            <w:r w:rsidR="004505A9" w:rsidRPr="004505A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амена </w:t>
            </w:r>
            <w:r w:rsidR="00FC2DA9">
              <w:rPr>
                <w:rFonts w:cs="Arial"/>
                <w:color w:val="000000"/>
                <w:sz w:val="18"/>
                <w:szCs w:val="18"/>
                <w:lang w:val="sr-Cyrl-RS"/>
              </w:rPr>
              <w:t>осигурача групе црвених пешака</w:t>
            </w:r>
          </w:p>
        </w:tc>
      </w:tr>
      <w:tr w:rsidR="00B843C0" w:rsidRPr="003977BD" w:rsidTr="004505A9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C0" w:rsidRPr="003977BD" w:rsidRDefault="00B843C0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C0" w:rsidRPr="00B843C0" w:rsidRDefault="00B843C0" w:rsidP="004505A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505A9">
              <w:rPr>
                <w:rFonts w:cs="Arial"/>
                <w:color w:val="000000"/>
                <w:sz w:val="18"/>
                <w:szCs w:val="18"/>
                <w:lang w:val="sr-Cyrl-RS"/>
              </w:rPr>
              <w:t>Авијатичарска</w:t>
            </w:r>
            <w:r w:rsidR="00021B44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4505A9">
              <w:rPr>
                <w:rFonts w:cs="Arial"/>
                <w:color w:val="000000"/>
                <w:sz w:val="18"/>
                <w:szCs w:val="18"/>
                <w:lang w:val="sr-Cyrl-RS"/>
              </w:rPr>
              <w:t>-</w:t>
            </w:r>
            <w:r w:rsidR="00021B44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4505A9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Европе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C0" w:rsidRDefault="004505A9" w:rsidP="00FC2DA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</w:t>
            </w:r>
            <w:r w:rsidRPr="004505A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овезивање </w:t>
            </w:r>
            <w:r w:rsidR="00FC2DA9">
              <w:rPr>
                <w:rFonts w:cs="Arial"/>
                <w:color w:val="000000"/>
                <w:sz w:val="18"/>
                <w:szCs w:val="18"/>
                <w:lang w:val="sr-Cyrl-RS"/>
              </w:rPr>
              <w:t>каблова</w:t>
            </w:r>
            <w:r w:rsidRPr="004505A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3F36E2" w:rsidRPr="003977BD" w:rsidRDefault="003F36E2" w:rsidP="003F36E2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3F36E2" w:rsidRDefault="003F36E2" w:rsidP="003F36E2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3F36E2" w:rsidRPr="003977BD" w:rsidRDefault="003F36E2" w:rsidP="003F36E2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3F36E2" w:rsidRDefault="003F36E2" w:rsidP="003F36E2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3F36E2" w:rsidRPr="006618D4" w:rsidRDefault="003F36E2" w:rsidP="003F36E2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1414CC" w:rsidRPr="004505A9" w:rsidRDefault="001414CC" w:rsidP="003F36E2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1414CC" w:rsidRPr="004505A9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DB1" w:rsidRDefault="00272DB1" w:rsidP="00612BF5">
      <w:r>
        <w:separator/>
      </w:r>
    </w:p>
  </w:endnote>
  <w:endnote w:type="continuationSeparator" w:id="0">
    <w:p w:rsidR="00272DB1" w:rsidRDefault="00272DB1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DB1" w:rsidRDefault="00272DB1" w:rsidP="00612BF5">
      <w:r>
        <w:separator/>
      </w:r>
    </w:p>
  </w:footnote>
  <w:footnote w:type="continuationSeparator" w:id="0">
    <w:p w:rsidR="00272DB1" w:rsidRDefault="00272DB1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272DB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27821-30DF-47B0-BD8B-5EEAF46C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2025-12-25T09:34:00Z</cp:lastPrinted>
  <dcterms:created xsi:type="dcterms:W3CDTF">2026-02-03T06:58:00Z</dcterms:created>
  <dcterms:modified xsi:type="dcterms:W3CDTF">2026-02-03T07:04:00Z</dcterms:modified>
</cp:coreProperties>
</file>