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381C7C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26.01.2026.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381C7C" w:rsidRPr="002C1907" w:rsidTr="009A1ED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381C7C">
              <w:rPr>
                <w:rFonts w:cs="Arial"/>
                <w:color w:val="000000"/>
                <w:sz w:val="18"/>
                <w:szCs w:val="18"/>
                <w:lang w:val="sr-Cyrl-RS"/>
              </w:rPr>
              <w:t>Раковачка</w:t>
            </w:r>
          </w:p>
          <w:p w:rsidR="00381C7C" w:rsidRPr="004264B7" w:rsidRDefault="00381C7C" w:rsidP="009A1ED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Pr="00381C7C">
              <w:rPr>
                <w:rFonts w:cs="Arial"/>
                <w:color w:val="000000"/>
                <w:sz w:val="18"/>
                <w:szCs w:val="18"/>
                <w:lang w:val="sr-Cyrl-RS"/>
              </w:rPr>
              <w:t>Николе Тесле спој са Омладинском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1C7C" w:rsidRPr="002C1907" w:rsidTr="009A1ED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381C7C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Коњовића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  <w:bookmarkStart w:id="0" w:name="_GoBack"/>
      <w:bookmarkEnd w:id="0"/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381C7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Сарић Срђан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381C7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F621C4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621C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F621C4">
              <w:rPr>
                <w:rFonts w:cs="Arial"/>
                <w:color w:val="000000"/>
                <w:sz w:val="18"/>
                <w:szCs w:val="18"/>
                <w:lang w:val="sr-Cyrl-RS"/>
              </w:rPr>
              <w:t>Авијатичарска-Булевар Европе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Санација хаварије семафорског уређаја</w:t>
            </w:r>
          </w:p>
        </w:tc>
      </w:tr>
      <w:tr w:rsidR="00F621C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F621C4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621C4">
              <w:rPr>
                <w:rFonts w:cs="Arial"/>
                <w:color w:val="000000"/>
                <w:sz w:val="18"/>
                <w:szCs w:val="18"/>
                <w:lang w:val="sr-Cyrl-RS"/>
              </w:rPr>
              <w:t>Мишелук-према институту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недозвољеног индукативног напона на групи зеленог пешака</w:t>
            </w:r>
          </w:p>
        </w:tc>
      </w:tr>
      <w:tr w:rsidR="00F621C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F621C4" w:rsidRDefault="00F621C4" w:rsidP="00F621C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621C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Трг Јован Јовановић Змај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1414CC" w:rsidRPr="003977BD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1414CC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Палалић Рајка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1414CC" w:rsidRPr="003977BD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Default="001414CC" w:rsidP="001414CC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p w:rsidR="00ED7FDE" w:rsidRPr="000B73B4" w:rsidRDefault="00ED7FDE" w:rsidP="007D0057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AB" w:rsidRDefault="00652EAB" w:rsidP="00612BF5">
      <w:r>
        <w:separator/>
      </w:r>
    </w:p>
  </w:endnote>
  <w:endnote w:type="continuationSeparator" w:id="0">
    <w:p w:rsidR="00652EAB" w:rsidRDefault="00652EAB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AB" w:rsidRDefault="00652EAB" w:rsidP="00612BF5">
      <w:r>
        <w:separator/>
      </w:r>
    </w:p>
  </w:footnote>
  <w:footnote w:type="continuationSeparator" w:id="0">
    <w:p w:rsidR="00652EAB" w:rsidRDefault="00652EAB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52EA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67486-1951-4FF4-A7C8-562EE91D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2025-12-25T09:34:00Z</cp:lastPrinted>
  <dcterms:created xsi:type="dcterms:W3CDTF">2025-12-31T08:45:00Z</dcterms:created>
  <dcterms:modified xsi:type="dcterms:W3CDTF">2026-01-26T09:45:00Z</dcterms:modified>
</cp:coreProperties>
</file>