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A650F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FA650F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8D1C62" w:rsidP="00926C4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="00926C49">
              <w:rPr>
                <w:rFonts w:cs="Arial"/>
                <w:color w:val="000000"/>
                <w:sz w:val="18"/>
                <w:szCs w:val="18"/>
                <w:lang w:val="sr-Cyrl-RS"/>
              </w:rPr>
              <w:t>Масарикова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954554" w:rsidRDefault="00954554" w:rsidP="00926C4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54554" w:rsidP="00EA6EF9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Pr="00AB7CE6" w:rsidRDefault="00AB7CE6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954554">
              <w:rPr>
                <w:rFonts w:cs="Arial"/>
                <w:color w:val="000000"/>
                <w:sz w:val="18"/>
                <w:szCs w:val="18"/>
                <w:lang w:val="sr-Cyrl-RS"/>
              </w:rPr>
              <w:t>Балканска, Пут шајкашког одреда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EA6EF9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1C3013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Дунавска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954554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Транџаментска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954554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95455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954554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Pr="00FB04C6" w:rsidRDefault="00FB04C6" w:rsidP="0095455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Танкосића, Вука Караџића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554" w:rsidRDefault="00FB04C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B04C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C6" w:rsidRDefault="00FB04C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C6" w:rsidRDefault="00FB04C6" w:rsidP="00954554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926C4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4C6" w:rsidRDefault="00FB04C6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  <w:bookmarkStart w:id="0" w:name="_GoBack"/>
            <w:bookmarkEnd w:id="0"/>
          </w:p>
        </w:tc>
      </w:tr>
    </w:tbl>
    <w:p w:rsidR="00EA6EF9" w:rsidRDefault="00EA6EF9" w:rsidP="00EA6EF9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EA6EF9" w:rsidRPr="00815F91" w:rsidRDefault="00EA6EF9" w:rsidP="00EA6EF9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EA6EF9" w:rsidRPr="002C1907" w:rsidTr="00432371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F9" w:rsidRDefault="00FB04C6" w:rsidP="00432371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F9" w:rsidRPr="007E413B" w:rsidRDefault="00EA6EF9" w:rsidP="00EA6EF9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119 (Сремска Каменица - обилазница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F9" w:rsidRDefault="00EA6EF9" w:rsidP="0043237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87" w:rsidRDefault="001251D8" w:rsidP="001C3013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D0470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D0470E"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II</w:t>
            </w:r>
            <w:r w:rsidRPr="00D0470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А</w:t>
            </w:r>
            <w:r w:rsidRPr="00D0470E"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 xml:space="preserve"> </w:t>
            </w:r>
            <w:r w:rsidRPr="00D0470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119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(Сремска Каменица - обилазница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  <w:p w:rsidR="00D0470E" w:rsidRPr="00926C49" w:rsidRDefault="00D0470E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Ветерник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816873" w:rsidP="001251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</w:t>
            </w:r>
            <w:r w:rsidR="001251D8">
              <w:rPr>
                <w:rFonts w:cs="Arial"/>
                <w:color w:val="000000"/>
                <w:sz w:val="18"/>
                <w:szCs w:val="18"/>
                <w:lang w:val="sr-Cyrl-RS"/>
              </w:rPr>
              <w:t>привремене сигнализације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D0470E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Откара Кершованија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са стубова и лантерни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D0470E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Сентандрејски пут –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Ритска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са стубова и лантерни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D0470E" w:rsidP="00D0470E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Сентандрејски пут –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Паје Радосављевића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са стубова и лантерни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D3" w:rsidRDefault="00B935D3" w:rsidP="00612BF5">
      <w:r>
        <w:separator/>
      </w:r>
    </w:p>
  </w:endnote>
  <w:endnote w:type="continuationSeparator" w:id="0">
    <w:p w:rsidR="00B935D3" w:rsidRDefault="00B935D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D3" w:rsidRDefault="00B935D3" w:rsidP="00612BF5">
      <w:r>
        <w:separator/>
      </w:r>
    </w:p>
  </w:footnote>
  <w:footnote w:type="continuationSeparator" w:id="0">
    <w:p w:rsidR="00B935D3" w:rsidRDefault="00B935D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935D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9ADA-BBAA-49F5-BDF9-20D1C323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2025-09-29T11:06:00Z</cp:lastPrinted>
  <dcterms:created xsi:type="dcterms:W3CDTF">2025-09-29T10:53:00Z</dcterms:created>
  <dcterms:modified xsi:type="dcterms:W3CDTF">2025-09-29T11:06:00Z</dcterms:modified>
</cp:coreProperties>
</file>