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F435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E1B0E">
        <w:rPr>
          <w:rFonts w:cs="Calibri"/>
          <w:b/>
          <w:color w:val="000000"/>
          <w:sz w:val="20"/>
          <w:szCs w:val="20"/>
          <w:lang w:val="sr-Cyrl-RS"/>
        </w:rPr>
        <w:t>П</w:t>
      </w:r>
      <w:r w:rsidR="00AF435E">
        <w:rPr>
          <w:rFonts w:cs="Calibri"/>
          <w:b/>
          <w:color w:val="000000"/>
          <w:sz w:val="20"/>
          <w:szCs w:val="20"/>
          <w:lang w:val="sr-Latn-RS"/>
        </w:rPr>
        <w:t>o</w:t>
      </w:r>
      <w:r w:rsidR="00AF435E">
        <w:rPr>
          <w:rFonts w:cs="Calibri"/>
          <w:b/>
          <w:color w:val="000000"/>
          <w:sz w:val="20"/>
          <w:szCs w:val="20"/>
          <w:lang w:val="sr-Cyrl-RS"/>
        </w:rPr>
        <w:t>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2</w:t>
      </w:r>
      <w:r w:rsidR="00AF435E">
        <w:rPr>
          <w:rFonts w:cs="Calibri"/>
          <w:b/>
          <w:color w:val="000000"/>
          <w:sz w:val="20"/>
          <w:szCs w:val="20"/>
          <w:lang w:val="sr-Cyrl-RS"/>
        </w:rPr>
        <w:t>8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D407CE">
        <w:trPr>
          <w:trHeight w:val="6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030AF5" w:rsidRDefault="00FA67C3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Везирац </w:t>
            </w:r>
            <w:r w:rsidR="00D26DE0">
              <w:rPr>
                <w:rFonts w:cs="Arial"/>
                <w:color w:val="000000"/>
                <w:sz w:val="18"/>
                <w:szCs w:val="18"/>
                <w:lang w:val="sr-Cyrl-RS"/>
              </w:rPr>
              <w:t>(код крста)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CE1B0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D26DE0" w:rsidRDefault="00D26DE0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6422F1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6422F1"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475834" w:rsidP="0047583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Фрање Штефановића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код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>терена за боћање</w:t>
            </w:r>
          </w:p>
          <w:p w:rsidR="00F510CC" w:rsidRPr="00F510CC" w:rsidRDefault="00F510CC" w:rsidP="0047583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75834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 и уређење терена за боћање</w:t>
            </w:r>
          </w:p>
          <w:p w:rsidR="00F510CC" w:rsidRDefault="00F510CC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F510CC" w:rsidRDefault="00F510CC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FE4A8F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494CEE" w:rsidP="00CE1B0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Нови Сад, </w:t>
            </w:r>
            <w:r w:rsidRPr="00494CEE">
              <w:rPr>
                <w:rFonts w:cs="Calibri"/>
                <w:sz w:val="18"/>
                <w:szCs w:val="18"/>
                <w:lang w:val="sr-Cyrl-RS"/>
              </w:rPr>
              <w:t>Цара Душана код бр. 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494CEE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пешачке стазе 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01F5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A01F5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Pr="0071746D" w:rsidRDefault="0071746D" w:rsidP="00CE1B0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71746D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кнеза Милоша од Новосадског пута до Момчила Тапавица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467520" w:rsidP="00CE1B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46752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CE1B0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467520">
              <w:rPr>
                <w:rFonts w:cs="Arial"/>
                <w:color w:val="000000"/>
                <w:sz w:val="18"/>
                <w:szCs w:val="18"/>
                <w:lang w:val="sr-Cyrl-RS"/>
              </w:rPr>
              <w:t>Здравка Челара, Повртарска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CE1B0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CE1B0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47D0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71746D" w:rsidRDefault="00B47D02" w:rsidP="00F408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408A2">
              <w:rPr>
                <w:rFonts w:cs="Arial"/>
                <w:color w:val="000000"/>
                <w:sz w:val="18"/>
                <w:szCs w:val="18"/>
                <w:lang w:val="sr-Cyrl-RS"/>
              </w:rPr>
              <w:t>Фрушкогорска, Београдски кеј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FE4A8F" w:rsidRDefault="00467520" w:rsidP="00247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467520">
              <w:rPr>
                <w:rFonts w:cs="Arial"/>
                <w:color w:val="000000"/>
                <w:sz w:val="18"/>
                <w:szCs w:val="18"/>
                <w:lang w:val="sr-Cyrl-RS"/>
              </w:rPr>
              <w:t>Рељковићева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ознакака на коловозу</w:t>
            </w:r>
          </w:p>
        </w:tc>
      </w:tr>
      <w:tr w:rsidR="0071155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247866" w:rsidRDefault="00247866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478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</w:t>
            </w:r>
            <w:r w:rsidRPr="0024786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лок улица Темеринска, Партизанска, Сентандрејски пут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247866" w:rsidP="00247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вертикалне сигнализације по ТРС </w:t>
            </w:r>
            <w:r w:rsidRPr="00247866">
              <w:rPr>
                <w:rFonts w:cs="Arial"/>
                <w:color w:val="000000"/>
                <w:sz w:val="18"/>
                <w:szCs w:val="18"/>
                <w:lang w:val="sr-Cyrl-RS"/>
              </w:rPr>
              <w:t>С-203/25</w:t>
            </w:r>
          </w:p>
        </w:tc>
      </w:tr>
      <w:tr w:rsidR="00467520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3977BD" w:rsidRDefault="0046752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247866" w:rsidRDefault="00467520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467520">
              <w:rPr>
                <w:rFonts w:cs="Arial"/>
                <w:color w:val="000000"/>
                <w:sz w:val="18"/>
                <w:szCs w:val="18"/>
                <w:lang w:val="sr-Cyrl-RS"/>
              </w:rPr>
              <w:t>Здравка Челара, Повртарска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асфалтних успоривача брзине и постављање вертикалне сигнализације</w:t>
            </w: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FE4A8F" w:rsidRDefault="00FE4A8F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304D8"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Степе – Булевар Слободана Јовановића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B55A76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</w:t>
            </w:r>
            <w:r w:rsidR="0024786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амена </w:t>
            </w:r>
            <w:r w:rsidR="009304D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програмске и конфликтне плоче, контрола комуникације </w:t>
            </w:r>
          </w:p>
        </w:tc>
      </w:tr>
      <w:tr w:rsidR="00A815AD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247866" w:rsidRDefault="009304D8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9304D8">
              <w:rPr>
                <w:rFonts w:cs="Arial"/>
                <w:color w:val="000000"/>
                <w:sz w:val="18"/>
                <w:szCs w:val="18"/>
                <w:lang w:val="sr-Cyrl-RS"/>
              </w:rPr>
              <w:t>Бате Бркића – Сељачких буна</w:t>
            </w:r>
            <w:r w:rsidR="00030AF5" w:rsidRPr="0024786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9304D8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E91F68">
        <w:rPr>
          <w:rFonts w:cs="Arial"/>
          <w:b/>
          <w:sz w:val="18"/>
          <w:szCs w:val="18"/>
          <w:lang w:val="sr-Cyrl-RS"/>
        </w:rPr>
        <w:t xml:space="preserve">            </w:t>
      </w:r>
      <w:bookmarkStart w:id="0" w:name="_GoBack"/>
      <w:bookmarkEnd w:id="0"/>
      <w:r w:rsidR="00E91F68">
        <w:rPr>
          <w:rFonts w:cs="Arial"/>
          <w:b/>
          <w:sz w:val="18"/>
          <w:szCs w:val="18"/>
          <w:lang w:val="sr-Cyrl-RS"/>
        </w:rPr>
        <w:t xml:space="preserve"> Нинић Мирјана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9B" w:rsidRDefault="00E44C9B" w:rsidP="00612BF5">
      <w:r>
        <w:separator/>
      </w:r>
    </w:p>
  </w:endnote>
  <w:endnote w:type="continuationSeparator" w:id="0">
    <w:p w:rsidR="00E44C9B" w:rsidRDefault="00E44C9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9B" w:rsidRDefault="00E44C9B" w:rsidP="00612BF5">
      <w:r>
        <w:separator/>
      </w:r>
    </w:p>
  </w:footnote>
  <w:footnote w:type="continuationSeparator" w:id="0">
    <w:p w:rsidR="00E44C9B" w:rsidRDefault="00E44C9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44C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A95E-D063-4306-8BFE-45FEA9DF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263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56</cp:revision>
  <cp:lastPrinted>2025-07-16T05:56:00Z</cp:lastPrinted>
  <dcterms:created xsi:type="dcterms:W3CDTF">2025-07-11T09:35:00Z</dcterms:created>
  <dcterms:modified xsi:type="dcterms:W3CDTF">2025-07-28T09:24:00Z</dcterms:modified>
</cp:coreProperties>
</file>