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01F55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E1B0E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2</w:t>
      </w:r>
      <w:r w:rsidR="00CE1B0E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D407CE">
        <w:trPr>
          <w:trHeight w:val="6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030AF5" w:rsidRDefault="00D407CE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Стевана Пешића до Дунафалви Лајоша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CE1B0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27CC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крак преко пута бр. 1а</w:t>
            </w:r>
          </w:p>
          <w:p w:rsidR="00AF128A" w:rsidRPr="00776325" w:rsidRDefault="00AF128A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F128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>од Јасмина до Провалије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Pr="005D767E" w:rsidRDefault="00A01F55" w:rsidP="00AF12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01F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Сељачких буна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F128A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FE4A8F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A01F55" w:rsidP="00CE1B0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sz w:val="18"/>
                <w:szCs w:val="18"/>
                <w:lang w:val="sr-Cyrl-RS"/>
              </w:rPr>
              <w:t>Пут д</w:t>
            </w:r>
            <w:r w:rsidRPr="00A01F55">
              <w:rPr>
                <w:rFonts w:cs="Calibri"/>
                <w:sz w:val="18"/>
                <w:szCs w:val="18"/>
                <w:lang w:val="sr-Cyrl-RS"/>
              </w:rPr>
              <w:t xml:space="preserve">октора Голдмана </w:t>
            </w:r>
            <w:r w:rsidR="00CE1B0E">
              <w:rPr>
                <w:rFonts w:cs="Calibri"/>
                <w:sz w:val="18"/>
                <w:szCs w:val="18"/>
                <w:lang w:val="sr-Cyrl-RS"/>
              </w:rPr>
              <w:t>бр. 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5D767E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Довођење раскопане површине у техничко исправно стање 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01F5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A01F5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CE1B0E" w:rsidP="00CE1B0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CE1B0E">
              <w:rPr>
                <w:rFonts w:cs="Arial"/>
                <w:color w:val="000000"/>
                <w:sz w:val="18"/>
                <w:szCs w:val="18"/>
                <w:lang w:val="sr-Cyrl-RS"/>
              </w:rPr>
              <w:t>Пут за градску депонију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CE1B0E" w:rsidP="00CE1B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CE1B0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47D0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47866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FE4A8F" w:rsidRDefault="00122523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47866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ознакака на коловозу</w:t>
            </w:r>
          </w:p>
        </w:tc>
      </w:tr>
      <w:tr w:rsidR="0071155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247866" w:rsidRDefault="00247866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478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</w:t>
            </w:r>
            <w:r w:rsidRPr="0024786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лок улица Темеринска, Партизанска, Сентандрејски пут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247866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вертикалне сигнализације по ТРС </w:t>
            </w:r>
            <w:r w:rsidRPr="00247866">
              <w:rPr>
                <w:rFonts w:cs="Arial"/>
                <w:color w:val="000000"/>
                <w:sz w:val="18"/>
                <w:szCs w:val="18"/>
                <w:lang w:val="sr-Cyrl-RS"/>
              </w:rPr>
              <w:t>С-203/25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FE4A8F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47866" w:rsidRPr="00247866">
              <w:rPr>
                <w:rFonts w:cs="Arial"/>
                <w:color w:val="000000"/>
                <w:sz w:val="18"/>
                <w:szCs w:val="18"/>
                <w:lang w:val="sr-Cyrl-RS"/>
              </w:rPr>
              <w:t>Бате Бркића-Футошки пут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247866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возача</w:t>
            </w:r>
          </w:p>
        </w:tc>
      </w:tr>
      <w:tr w:rsidR="00A815AD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247866" w:rsidRDefault="00247866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478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Петроварадинска т</w:t>
            </w:r>
            <w:bookmarkStart w:id="0" w:name="_GoBack"/>
            <w:bookmarkEnd w:id="0"/>
            <w:r w:rsidRPr="00247866">
              <w:rPr>
                <w:rFonts w:cs="Arial"/>
                <w:color w:val="000000"/>
                <w:sz w:val="18"/>
                <w:szCs w:val="18"/>
                <w:lang w:val="sr-Cyrl-RS"/>
              </w:rPr>
              <w:t>врђава</w:t>
            </w:r>
            <w:r w:rsidR="00030AF5" w:rsidRPr="0024786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247866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подземног семафорског сигналоног кабла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19" w:rsidRDefault="004A1219" w:rsidP="00612BF5">
      <w:r>
        <w:separator/>
      </w:r>
    </w:p>
  </w:endnote>
  <w:endnote w:type="continuationSeparator" w:id="0">
    <w:p w:rsidR="004A1219" w:rsidRDefault="004A121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19" w:rsidRDefault="004A1219" w:rsidP="00612BF5">
      <w:r>
        <w:separator/>
      </w:r>
    </w:p>
  </w:footnote>
  <w:footnote w:type="continuationSeparator" w:id="0">
    <w:p w:rsidR="004A1219" w:rsidRDefault="004A121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A12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C43A-FCD9-48F0-AF90-8EC03C0E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32</cp:revision>
  <cp:lastPrinted>2025-07-16T05:56:00Z</cp:lastPrinted>
  <dcterms:created xsi:type="dcterms:W3CDTF">2025-07-11T09:35:00Z</dcterms:created>
  <dcterms:modified xsi:type="dcterms:W3CDTF">2025-07-25T07:24:00Z</dcterms:modified>
</cp:coreProperties>
</file>