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E2433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C3A75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7C3A75">
        <w:rPr>
          <w:rFonts w:cs="Calibri"/>
          <w:b/>
          <w:color w:val="000000"/>
          <w:sz w:val="20"/>
          <w:szCs w:val="20"/>
          <w:lang w:val="sr-Cyrl-RS"/>
        </w:rPr>
        <w:t>6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AB746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20" w:rsidRPr="001E73A9" w:rsidRDefault="00D03BD3" w:rsidP="00DF409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F409D">
              <w:rPr>
                <w:rFonts w:cs="Arial"/>
                <w:color w:val="000000"/>
                <w:sz w:val="18"/>
                <w:szCs w:val="18"/>
                <w:lang w:val="sr-Cyrl-RS"/>
              </w:rPr>
              <w:t>Крагујевачка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8F" w:rsidRDefault="00DF409D" w:rsidP="00DF40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</w:t>
            </w:r>
            <w:r w:rsidR="008F0E20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коловоза асфалтом</w:t>
            </w:r>
          </w:p>
        </w:tc>
      </w:tr>
      <w:tr w:rsidR="004139B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(пескара)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  <w:r w:rsid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D1AE3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Pr="00C857F9" w:rsidRDefault="00C857F9" w:rsidP="001E73A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угао Арсенија Чарнојевића/ Косовска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C857F9" w:rsidP="001E73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Pr="00D16AED" w:rsidRDefault="00A46BB6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код бр.2а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A46BB6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B43D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Pr="00AF7A8A" w:rsidRDefault="001E73A9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Јове Вучерића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окретнице</w:t>
            </w:r>
          </w:p>
        </w:tc>
      </w:tr>
      <w:tr w:rsidR="00AF7A8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F9" w:rsidRDefault="00D03BD3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у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гао Горње Сајлово/</w:t>
            </w:r>
            <w:r w:rsidR="00C857F9"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Симе Ћирковића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,</w:t>
            </w:r>
          </w:p>
          <w:p w:rsidR="00D03BD3" w:rsidRPr="00AF7A8A" w:rsidRDefault="00C857F9" w:rsidP="00C857F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угао Горње Сајлово/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Драгана Бандића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D03BD3" w:rsidP="00C857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C857F9">
              <w:rPr>
                <w:rFonts w:cs="Arial"/>
                <w:color w:val="000000"/>
                <w:sz w:val="18"/>
                <w:szCs w:val="18"/>
                <w:lang w:val="sr-Cyrl-RS"/>
              </w:rPr>
              <w:t>бус стајалишта за пешаке</w:t>
            </w:r>
          </w:p>
        </w:tc>
      </w:tr>
      <w:tr w:rsidR="001E73A9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C857F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Pr="00817B7B" w:rsidRDefault="00817B7B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Рајска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817B7B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туцаником</w:t>
            </w:r>
          </w:p>
        </w:tc>
      </w:tr>
      <w:tr w:rsidR="00D03BD3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D03BD3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D03BD3" w:rsidP="00817B7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17B7B">
              <w:rPr>
                <w:rFonts w:cs="Arial"/>
                <w:color w:val="000000"/>
                <w:sz w:val="18"/>
                <w:szCs w:val="18"/>
                <w:lang w:val="sr-Cyrl-RS"/>
              </w:rPr>
              <w:t>Николе Алексића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817B7B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C073C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1E73A9" w:rsidRPr="004141ED" w:rsidRDefault="001E73A9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  <w:bookmarkStart w:id="0" w:name="_GoBack"/>
      <w:bookmarkEnd w:id="0"/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E24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9A5A4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Београдски кеј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FE24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9A5A4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Народног фронта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9A5A4D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Мајора Тепића, 7. војвођанске бригаде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9A5A4D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Шеноина ТРС С-185/25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FE2433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заштитних стубића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– Булевар патријарха Павла (кружни ток)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D03BD3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обореног светлећег стубића</w:t>
            </w:r>
          </w:p>
        </w:tc>
      </w:tr>
      <w:tr w:rsidR="009A5A4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Pr="003977B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 – Темеринска,</w:t>
            </w:r>
          </w:p>
          <w:p w:rsidR="009A5A4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 – Радоја Домановића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</w:p>
          <w:p w:rsidR="009A5A4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Пертизанска – Ђорђа Зличића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4D" w:rsidRDefault="009A5A4D" w:rsidP="009A5A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стања семафорских стубова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Pr="00A82372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sectPr w:rsidR="00F41806" w:rsidRPr="00A82372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44" w:rsidRDefault="003C4144" w:rsidP="00612BF5">
      <w:r>
        <w:separator/>
      </w:r>
    </w:p>
  </w:endnote>
  <w:endnote w:type="continuationSeparator" w:id="0">
    <w:p w:rsidR="003C4144" w:rsidRDefault="003C414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44" w:rsidRDefault="003C4144" w:rsidP="00612BF5">
      <w:r>
        <w:separator/>
      </w:r>
    </w:p>
  </w:footnote>
  <w:footnote w:type="continuationSeparator" w:id="0">
    <w:p w:rsidR="003C4144" w:rsidRDefault="003C414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C41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6D35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4C33-AACD-40F5-828A-69218433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2025-05-26T11:42:00Z</cp:lastPrinted>
  <dcterms:created xsi:type="dcterms:W3CDTF">2025-05-26T11:05:00Z</dcterms:created>
  <dcterms:modified xsi:type="dcterms:W3CDTF">2025-05-26T11:47:00Z</dcterms:modified>
</cp:coreProperties>
</file>