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1188F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1188F">
        <w:rPr>
          <w:rFonts w:cs="Calibri"/>
          <w:b/>
          <w:color w:val="000000"/>
          <w:sz w:val="20"/>
          <w:szCs w:val="20"/>
          <w:lang w:val="sr-Latn-RS"/>
        </w:rPr>
        <w:t>15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A8" w:rsidRDefault="00024C1C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Сечањаске до Савске</w:t>
            </w:r>
          </w:p>
          <w:p w:rsidR="0051188F" w:rsidRPr="00AB746B" w:rsidRDefault="0051188F" w:rsidP="005118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Савске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до Велебитске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A8" w:rsidRDefault="00446393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51188F" w:rsidRDefault="0051188F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51188F" w:rsidRDefault="0051188F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BC5FB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24C1C" w:rsidP="00EB478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B4786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Рибарско острво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EB4786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Pr="00DF4DBC" w:rsidRDefault="00EB4786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(дечије игралиште)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Default="00EB4786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пешачке стазе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F01711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0543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F0171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474148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1B5666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53C85"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F01711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AF7A8A" w:rsidRDefault="00753C85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B43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AF7A8A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</w:t>
            </w:r>
            <w:r w:rsidR="007C77A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банкина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Pr="00AF7A8A" w:rsidRDefault="00474148" w:rsidP="0047414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F7A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97B37">
              <w:rPr>
                <w:rFonts w:cs="Arial"/>
                <w:color w:val="000000"/>
                <w:sz w:val="18"/>
                <w:szCs w:val="18"/>
                <w:lang w:val="sr-Cyrl-RS"/>
              </w:rPr>
              <w:t>Јернеја Копитара, П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авла Бакића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753C85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297B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97B37">
              <w:rPr>
                <w:rFonts w:cs="Arial"/>
                <w:color w:val="000000"/>
                <w:sz w:val="18"/>
                <w:szCs w:val="18"/>
                <w:lang w:val="sr-Cyrl-RS"/>
              </w:rPr>
              <w:t>Хаџи Рувимова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BB3A4C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3977BD" w:rsidRDefault="00BB3A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BB3A4C" w:rsidRDefault="00BB3A4C" w:rsidP="00297B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97B37">
              <w:rPr>
                <w:rFonts w:cs="Arial"/>
                <w:color w:val="000000"/>
                <w:sz w:val="18"/>
                <w:szCs w:val="18"/>
                <w:lang w:val="sr-Cyrl-RS"/>
              </w:rPr>
              <w:t>Бранка Бајића, Илије Бирчанина, Мичуринова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Default="00BB3A4C" w:rsidP="00BB3A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446393" w:rsidRDefault="00154629" w:rsidP="001546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7B05"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37B0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  <w:r w:rsidR="00297B37">
              <w:rPr>
                <w:rFonts w:cs="Arial"/>
                <w:color w:val="000000"/>
                <w:sz w:val="18"/>
                <w:szCs w:val="18"/>
                <w:lang w:val="sr-Cyrl-RS"/>
              </w:rPr>
              <w:t>, Боже Кузмановића од Савске до Велебитске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66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D2815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лантерни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семафорске сигнализације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9E0DD8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Велебитска – Сентандрејски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плоча (програмске и конфликтне)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70" w:rsidRDefault="00056770" w:rsidP="00612BF5">
      <w:r>
        <w:separator/>
      </w:r>
    </w:p>
  </w:endnote>
  <w:endnote w:type="continuationSeparator" w:id="0">
    <w:p w:rsidR="00056770" w:rsidRDefault="0005677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70" w:rsidRDefault="00056770" w:rsidP="00612BF5">
      <w:r>
        <w:separator/>
      </w:r>
    </w:p>
  </w:footnote>
  <w:footnote w:type="continuationSeparator" w:id="0">
    <w:p w:rsidR="00056770" w:rsidRDefault="0005677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567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07DF-5D39-423B-80EA-C3D8064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2025-05-15T09:39:00Z</cp:lastPrinted>
  <dcterms:created xsi:type="dcterms:W3CDTF">2025-05-15T09:24:00Z</dcterms:created>
  <dcterms:modified xsi:type="dcterms:W3CDTF">2025-05-15T09:44:00Z</dcterms:modified>
</cp:coreProperties>
</file>