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5E46CC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E46CC">
        <w:rPr>
          <w:rFonts w:cs="Calibri"/>
          <w:b/>
          <w:color w:val="000000"/>
          <w:sz w:val="20"/>
          <w:szCs w:val="20"/>
          <w:lang w:val="sr-Latn-RS"/>
        </w:rPr>
        <w:t>12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3D5B50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Default="0078474D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047202"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0472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A4C8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Железничка од </w:t>
            </w:r>
            <w:r w:rsidR="00E23EFB">
              <w:rPr>
                <w:rFonts w:cs="Arial"/>
                <w:color w:val="000000"/>
                <w:sz w:val="18"/>
                <w:szCs w:val="18"/>
                <w:lang w:val="sr-Cyrl-RS"/>
              </w:rPr>
              <w:t>Грмечке до пружног прелаза</w:t>
            </w:r>
          </w:p>
          <w:p w:rsidR="00024C1C" w:rsidRPr="00AB746B" w:rsidRDefault="00024C1C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Боже Кузмановића од Сечањаске до Савске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0778E0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024C1C" w:rsidRDefault="00024C1C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24C1C" w:rsidRDefault="00024C1C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Pr="003D5B50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Default="00024C1C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Војводе Путника до Његошеве</w:t>
            </w:r>
          </w:p>
          <w:p w:rsidR="00024C1C" w:rsidRPr="00024C1C" w:rsidRDefault="00024C1C" w:rsidP="00024C1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3D5B50" w:rsidRDefault="00024C1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4139BB" w:rsidRDefault="00024C1C" w:rsidP="008E04A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Велики рит, Мали рит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024C1C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D1AE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AB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1B5666" w:rsidP="001B566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D1AE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КЦВ</w:t>
            </w:r>
          </w:p>
          <w:p w:rsidR="00024C1C" w:rsidRPr="00DF4DBC" w:rsidRDefault="00024C1C" w:rsidP="001B566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Радничка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D16AED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F4DBC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</w:t>
            </w:r>
            <w:r w:rsidR="005D1AE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  <w:p w:rsidR="008E04AB" w:rsidRDefault="00024C1C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D16AED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Pr="00D16AED" w:rsidRDefault="00E23EFB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D16AE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Саве Ковачевића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405436" w:rsidP="00D16A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</w:t>
            </w:r>
            <w:r w:rsidR="00E23EF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окретнице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1B5666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Pr="003D5B50" w:rsidRDefault="008E04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Default="007C77AB" w:rsidP="007C77A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Његошева</w:t>
            </w:r>
          </w:p>
          <w:p w:rsidR="007C77AB" w:rsidRPr="001B5666" w:rsidRDefault="007C77AB" w:rsidP="007C77A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C77A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Светозара Марковића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Default="007C77AB" w:rsidP="007C77A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1B5666" w:rsidRDefault="007C77AB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B43DE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7C77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7C77AB" w:rsidP="007C77A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  <w:r w:rsidR="006B43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Војвођанских бригада</w:t>
            </w:r>
          </w:p>
          <w:p w:rsidR="007C77AB" w:rsidRPr="007C77AB" w:rsidRDefault="007C77AB" w:rsidP="007C77A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7C77A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7C77AB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уређење банкина</w:t>
            </w:r>
          </w:p>
          <w:p w:rsidR="007C77AB" w:rsidRDefault="007C77AB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</w:tbl>
    <w:p w:rsidR="00C41B63" w:rsidRPr="004141ED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937B05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37B0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Хаџи Рувимова, Булевар војводе Степе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937B05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37B0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Боже К</w:t>
            </w: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узмановића</w:t>
            </w:r>
          </w:p>
          <w:p w:rsidR="00937B05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37B0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Милунке Савић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саобраћајне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85334D" w:rsidP="009110E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8D2815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семафорске сигнализације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7D1AA1" w:rsidRDefault="007D1AA1" w:rsidP="002866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86623"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– Новосадског партизанског одреда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0778E0" w:rsidRDefault="008D2815" w:rsidP="007443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постоља, монтажа лантерни</w:t>
            </w:r>
          </w:p>
        </w:tc>
      </w:tr>
    </w:tbl>
    <w:p w:rsidR="0011300E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D88" w:rsidRDefault="00792D88" w:rsidP="00612BF5">
      <w:r>
        <w:separator/>
      </w:r>
    </w:p>
  </w:endnote>
  <w:endnote w:type="continuationSeparator" w:id="0">
    <w:p w:rsidR="00792D88" w:rsidRDefault="00792D8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D88" w:rsidRDefault="00792D88" w:rsidP="00612BF5">
      <w:r>
        <w:separator/>
      </w:r>
    </w:p>
  </w:footnote>
  <w:footnote w:type="continuationSeparator" w:id="0">
    <w:p w:rsidR="00792D88" w:rsidRDefault="00792D8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92D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125B-E740-461C-B04A-AAB0DA01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2025-05-12T05:37:00Z</cp:lastPrinted>
  <dcterms:created xsi:type="dcterms:W3CDTF">2025-05-12T05:27:00Z</dcterms:created>
  <dcterms:modified xsi:type="dcterms:W3CDTF">2025-05-12T05:45:00Z</dcterms:modified>
</cp:coreProperties>
</file>