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B9635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B96358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B96358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5706D6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5076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A556B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A556B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55076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5507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076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FD16C8" w:rsidP="00FD16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FD16C8">
              <w:rPr>
                <w:rFonts w:cs="Arial"/>
                <w:color w:val="000000"/>
                <w:sz w:val="18"/>
                <w:szCs w:val="18"/>
                <w:lang w:val="sr-Cyrl-RS"/>
              </w:rPr>
              <w:t>Мишелук код '' Едуконса''-а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FD16C8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трептача на пешачком прелазу </w:t>
            </w:r>
          </w:p>
        </w:tc>
      </w:tr>
      <w:tr w:rsidR="001D2F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Pr="003977BD" w:rsidRDefault="001D2FC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1D2FC3" w:rsidP="00FD16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82A7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Европе</w:t>
            </w:r>
            <w:r w:rsidR="00FD16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-</w:t>
            </w:r>
            <w:r w:rsidR="00FD16C8" w:rsidRPr="00FD16C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Пролетерска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FD16C8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рада инд.петље и тастера за најаву пешака</w:t>
            </w:r>
            <w:bookmarkStart w:id="0" w:name="_GoBack"/>
            <w:bookmarkEnd w:id="0"/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F41806" w:rsidRDefault="0011300E" w:rsidP="0011300E">
      <w:pPr>
        <w:rPr>
          <w:rFonts w:cs="Arial"/>
          <w:sz w:val="18"/>
          <w:szCs w:val="18"/>
          <w:lang w:val="sr-Latn-RS"/>
        </w:rPr>
      </w:pPr>
    </w:p>
    <w:p w:rsidR="0011300E" w:rsidRDefault="0011300E" w:rsidP="0011300E">
      <w:pPr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0C" w:rsidRDefault="00AB5A0C" w:rsidP="00612BF5">
      <w:r>
        <w:separator/>
      </w:r>
    </w:p>
  </w:endnote>
  <w:endnote w:type="continuationSeparator" w:id="0">
    <w:p w:rsidR="00AB5A0C" w:rsidRDefault="00AB5A0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0C" w:rsidRDefault="00AB5A0C" w:rsidP="00612BF5">
      <w:r>
        <w:separator/>
      </w:r>
    </w:p>
  </w:footnote>
  <w:footnote w:type="continuationSeparator" w:id="0">
    <w:p w:rsidR="00AB5A0C" w:rsidRDefault="00AB5A0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B5A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B6B7-6267-4234-B09A-0CFB8A91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2024-12-20T06:43:00Z</cp:lastPrinted>
  <dcterms:created xsi:type="dcterms:W3CDTF">2025-02-14T07:24:00Z</dcterms:created>
  <dcterms:modified xsi:type="dcterms:W3CDTF">2025-02-14T07:31:00Z</dcterms:modified>
</cp:coreProperties>
</file>