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326C4B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326C4B">
        <w:rPr>
          <w:rFonts w:cs="Arial"/>
          <w:b/>
          <w:color w:val="000000"/>
          <w:sz w:val="18"/>
          <w:szCs w:val="18"/>
          <w:lang w:val="sr-Latn-RS"/>
        </w:rPr>
        <w:t>10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981D2A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A65D5C" w:rsidRDefault="0093249B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Радовић Тамара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Pr="00835685" w:rsidRDefault="00C263FA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263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Првог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A65D5C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613E81" w:rsidP="002D151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3770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D151F">
              <w:rPr>
                <w:rFonts w:cs="Arial"/>
                <w:color w:val="000000"/>
                <w:sz w:val="20"/>
                <w:szCs w:val="20"/>
                <w:lang w:val="sr-Cyrl-RS"/>
              </w:rPr>
              <w:t>Далматинска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2D151F" w:rsidP="00613E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287FE7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3F3382" w:rsidRDefault="00613E81" w:rsidP="00613E8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452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Саве Ковачевића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613E81" w:rsidP="00215B3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481F82" w:rsidRDefault="0093249B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481F82"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2499B" w:rsidRDefault="0062499B" w:rsidP="008D005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D005B">
              <w:rPr>
                <w:rFonts w:cs="Arial"/>
                <w:color w:val="000000"/>
                <w:sz w:val="20"/>
                <w:szCs w:val="20"/>
                <w:lang w:val="sr-Cyrl-RS"/>
              </w:rPr>
              <w:t>Марка Миљанова (крак Кванташ)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8D005B" w:rsidP="00CD2E3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1" w:rsidRDefault="00613E8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Pr="00B40D13" w:rsidRDefault="008D005B" w:rsidP="008D005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452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Натошевићева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Default="00E679C5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047FFD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537705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Pr="00047FFD" w:rsidRDefault="00047FFD" w:rsidP="003F738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Ковиљ,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атарски пут парц.70</w:t>
            </w:r>
            <w:r w:rsidR="003F738E">
              <w:rPr>
                <w:rFonts w:cs="Arial"/>
                <w:color w:val="000000"/>
                <w:sz w:val="20"/>
                <w:szCs w:val="20"/>
                <w:lang w:val="sr-Cyrl-RS"/>
              </w:rPr>
              <w:t>05, 7006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047FFD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E679C5" w:rsidP="00E679C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613E8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Мостарска</w:t>
            </w:r>
          </w:p>
          <w:p w:rsidR="00286CEA" w:rsidRPr="00047FFD" w:rsidRDefault="00286CEA" w:rsidP="00E679C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86CE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Бранка Р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адичевића/ Хероја Пинкија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E679C5" w:rsidP="00537705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  <w:p w:rsidR="00286CEA" w:rsidRDefault="00286CEA" w:rsidP="00537705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</w:p>
          <w:p w:rsidR="00286CEA" w:rsidRPr="00286CEA" w:rsidRDefault="00286CEA" w:rsidP="0053770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Скидање наноса са коловоза</w:t>
            </w:r>
          </w:p>
        </w:tc>
      </w:tr>
      <w:tr w:rsidR="005430A7" w:rsidRPr="00656600" w:rsidTr="00D6084E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0A7" w:rsidRDefault="005430A7" w:rsidP="00613E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5430A7" w:rsidRPr="00613E81" w:rsidRDefault="005430A7" w:rsidP="00613E8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Pr="00613E81" w:rsidRDefault="005430A7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Липарска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Default="00380D71" w:rsidP="00613E81">
            <w:pPr>
              <w:tabs>
                <w:tab w:val="left" w:pos="4695"/>
              </w:tabs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5430A7" w:rsidRPr="00656600" w:rsidTr="00D6084E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0A7" w:rsidRPr="00613E81" w:rsidRDefault="005430A7" w:rsidP="004452B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Pr="00613E81" w:rsidRDefault="005430A7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Рузмаринска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Default="005430A7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5430A7" w:rsidRPr="00656600" w:rsidTr="00531710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0A7" w:rsidRPr="00613E81" w:rsidRDefault="005430A7" w:rsidP="004452B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Pr="00613E81" w:rsidRDefault="005430A7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Јоргованска – Јасминова (спој)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Pr="00613E81" w:rsidRDefault="005430A7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ригола и ивичњака</w:t>
            </w:r>
          </w:p>
        </w:tc>
      </w:tr>
      <w:tr w:rsidR="005430A7" w:rsidRPr="00656600" w:rsidTr="005430A7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0A7" w:rsidRPr="00613E81" w:rsidRDefault="005430A7" w:rsidP="004452B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Pr="00613E81" w:rsidRDefault="005430A7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угао Стражиловске – Максима Горког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Default="005430A7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саобраћајне површине и пешачке стазе</w:t>
            </w:r>
          </w:p>
        </w:tc>
      </w:tr>
      <w:tr w:rsidR="005430A7" w:rsidRPr="00656600" w:rsidTr="00531710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0A7" w:rsidRPr="00613E81" w:rsidRDefault="005430A7" w:rsidP="004452B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7" w:rsidRPr="005430A7" w:rsidRDefault="005430A7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Кисач,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Железничка од Јана Амоса Коменског до Јана Колара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7" w:rsidRDefault="005430A7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2183A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Default="00E2183A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Pr="00E2183A" w:rsidRDefault="006645AB" w:rsidP="003C1A0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Pr="003C1A06" w:rsidRDefault="003C1A06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Постављање привремене сигнализације за потребе одржавања манифестације </w:t>
            </w:r>
            <w:r>
              <w:rPr>
                <w:rFonts w:cs="Arial"/>
                <w:color w:val="000000"/>
                <w:sz w:val="20"/>
                <w:szCs w:val="20"/>
              </w:rPr>
              <w:t>EXIT</w:t>
            </w:r>
          </w:p>
        </w:tc>
      </w:tr>
      <w:tr w:rsidR="006645AB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AB" w:rsidRDefault="006645AB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AB" w:rsidRPr="006645AB" w:rsidRDefault="003C1A06" w:rsidP="003C1A0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6645A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Прерадовићева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AB" w:rsidRDefault="003C1A06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</w:t>
            </w:r>
          </w:p>
        </w:tc>
      </w:tr>
      <w:tr w:rsidR="00904FA7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A7" w:rsidRDefault="003C1A06" w:rsidP="006645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Ноћна смена 10./11</w:t>
            </w:r>
            <w:r w:rsidR="00904FA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.07.2024.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A7" w:rsidRPr="00904FA7" w:rsidRDefault="003C1A06" w:rsidP="003C1A0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904FA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Хероја Пинкија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A7" w:rsidRPr="00EA1877" w:rsidRDefault="00904FA7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102CC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EA3F0E" w:rsidRDefault="003C1A06" w:rsidP="003C1A0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EA3F0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Динка Шимуновића - Рачког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3C1A06" w:rsidP="006645A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Рестарт ГПРС-а, контрола комуникације</w:t>
            </w:r>
          </w:p>
        </w:tc>
      </w:tr>
      <w:tr w:rsidR="005E1F63" w:rsidTr="00C102CC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Default="005E1F6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Pr="005E1F63" w:rsidRDefault="003C1A06" w:rsidP="003C1A0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5E1F6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 – Раде Кондића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Default="003C1A06" w:rsidP="003C1A0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сенила, поправка поклопца стуба</w:t>
            </w:r>
          </w:p>
        </w:tc>
      </w:tr>
      <w:tr w:rsidR="003C1A06" w:rsidTr="00C102CC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06" w:rsidRDefault="003C1A06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06" w:rsidRPr="003C1A06" w:rsidRDefault="003C1A06" w:rsidP="003C1A0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 – Теодора Павловића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06" w:rsidRDefault="003C1A06" w:rsidP="003C1A0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поклопца шахта семафорске канализације</w:t>
            </w:r>
          </w:p>
        </w:tc>
      </w:tr>
    </w:tbl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8525BB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 w:rsidR="008525BB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="008525BB"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 w:rsidR="008525BB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="008525BB" w:rsidRPr="00CF24A4">
        <w:rPr>
          <w:rFonts w:cs="Arial"/>
          <w:b/>
          <w:sz w:val="18"/>
          <w:szCs w:val="18"/>
          <w:lang w:val="sr-Cyrl-RS"/>
        </w:rPr>
        <w:t>маст. инж. грађ.</w:t>
      </w:r>
    </w:p>
    <w:p w:rsidR="00F3797A" w:rsidRPr="006E0EE6" w:rsidRDefault="008525BB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="00786198"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0D7" w:rsidRDefault="006330D7" w:rsidP="00612BF5">
      <w:r>
        <w:separator/>
      </w:r>
    </w:p>
  </w:endnote>
  <w:endnote w:type="continuationSeparator" w:id="0">
    <w:p w:rsidR="006330D7" w:rsidRDefault="006330D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0D7" w:rsidRDefault="006330D7" w:rsidP="00612BF5">
      <w:r>
        <w:separator/>
      </w:r>
    </w:p>
  </w:footnote>
  <w:footnote w:type="continuationSeparator" w:id="0">
    <w:p w:rsidR="006330D7" w:rsidRDefault="006330D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330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5D7"/>
    <w:rsid w:val="0012679A"/>
    <w:rsid w:val="001306E4"/>
    <w:rsid w:val="001311A9"/>
    <w:rsid w:val="00131B8E"/>
    <w:rsid w:val="00131D90"/>
    <w:rsid w:val="00133317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1E83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DF94E-A32A-4E56-A97C-F8CCD378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2024-07-10T05:32:00Z</cp:lastPrinted>
  <dcterms:created xsi:type="dcterms:W3CDTF">2024-07-10T05:20:00Z</dcterms:created>
  <dcterms:modified xsi:type="dcterms:W3CDTF">2024-07-10T07:02:00Z</dcterms:modified>
</cp:coreProperties>
</file>