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950992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B7511">
        <w:rPr>
          <w:rFonts w:cs="Arial"/>
          <w:b/>
          <w:color w:val="000000"/>
          <w:sz w:val="18"/>
          <w:szCs w:val="18"/>
          <w:lang w:val="sr-Latn-RS"/>
        </w:rPr>
        <w:t>1</w:t>
      </w:r>
      <w:r w:rsidR="00950992">
        <w:rPr>
          <w:rFonts w:cs="Arial"/>
          <w:b/>
          <w:color w:val="000000"/>
          <w:sz w:val="18"/>
          <w:szCs w:val="18"/>
          <w:lang w:val="sr-Latn-RS"/>
        </w:rPr>
        <w:t>8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8B6B5F" w:rsidP="00C01E0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B736B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01E0D">
              <w:rPr>
                <w:rFonts w:cs="Arial"/>
                <w:color w:val="000000"/>
                <w:sz w:val="20"/>
                <w:szCs w:val="20"/>
                <w:lang w:val="sr-Cyrl-RS"/>
              </w:rPr>
              <w:t>Нова 101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07494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1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C01E0D" w:rsidP="00C01E0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081154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Новосадска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>, Др Ђуре Јовановића Киндера</w:t>
            </w:r>
          </w:p>
          <w:p w:rsidR="005B45C5" w:rsidRPr="00A65D5C" w:rsidRDefault="005B45C5" w:rsidP="00C01E0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107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F" w:rsidRDefault="00E7389F" w:rsidP="0062675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7389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Петефи Шандора</w:t>
            </w:r>
            <w:r w:rsidR="00C01E0D">
              <w:rPr>
                <w:rFonts w:cs="Arial"/>
                <w:color w:val="000000"/>
                <w:sz w:val="20"/>
                <w:szCs w:val="20"/>
                <w:lang w:val="sr-Cyrl-RS"/>
              </w:rPr>
              <w:t>, Др Ђуре Јовановића Киндера</w:t>
            </w:r>
          </w:p>
          <w:p w:rsidR="005B45C5" w:rsidRPr="00A65D5C" w:rsidRDefault="005B45C5" w:rsidP="0062675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107</w:t>
            </w:r>
            <w:bookmarkStart w:id="0" w:name="_GoBack"/>
            <w:bookmarkEnd w:id="0"/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F" w:rsidRDefault="00E7389F" w:rsidP="00610B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334008" w:rsidP="003340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33400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A975DC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D43031" w:rsidP="00D430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7D6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102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D4303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4C4A50" w:rsidRDefault="00C01E0D" w:rsidP="00C01E0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4C4A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Јудите Шалго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C01E0D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B27A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A65D5C" w:rsidRDefault="004B27A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0" w:rsidRPr="008A4459" w:rsidRDefault="00520FB1" w:rsidP="00520F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A44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Небојше Глоговца (продужетак)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520FB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20FB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Pr="00520FB1" w:rsidRDefault="00520FB1" w:rsidP="00520F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Милетића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A445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8A4459" w:rsidRPr="00EE6C58" w:rsidRDefault="008A4459" w:rsidP="0091192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8A445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Default="008A4459" w:rsidP="00911928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Pr="00F61CD7" w:rsidRDefault="00C031D9" w:rsidP="00C031D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I</w:t>
            </w:r>
            <w:r w:rsidR="008A4459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Б12</w:t>
            </w:r>
            <w:r w:rsidR="008A44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Булевар војводе Степе, Нови Сад</w:t>
            </w:r>
            <w:r w:rsidR="008A445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Default="00EF150B" w:rsidP="00EF15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</w:t>
            </w:r>
            <w:r w:rsidR="00C031D9">
              <w:rPr>
                <w:rFonts w:cs="Arial"/>
                <w:color w:val="000000"/>
                <w:sz w:val="19"/>
                <w:szCs w:val="19"/>
                <w:lang w:val="sr-Cyrl-RS"/>
              </w:rPr>
              <w:t>оправка коловоза асфалтом</w:t>
            </w:r>
          </w:p>
        </w:tc>
      </w:tr>
    </w:tbl>
    <w:p w:rsidR="008A4459" w:rsidRDefault="008A4459" w:rsidP="008A4459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95099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50992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– Николе тесле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950992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D57920" w:rsidRDefault="00D57920" w:rsidP="00D57920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DF" w:rsidRDefault="007902DF" w:rsidP="00612BF5">
      <w:r>
        <w:separator/>
      </w:r>
    </w:p>
  </w:endnote>
  <w:endnote w:type="continuationSeparator" w:id="0">
    <w:p w:rsidR="007902DF" w:rsidRDefault="007902D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DF" w:rsidRDefault="007902DF" w:rsidP="00612BF5">
      <w:r>
        <w:separator/>
      </w:r>
    </w:p>
  </w:footnote>
  <w:footnote w:type="continuationSeparator" w:id="0">
    <w:p w:rsidR="007902DF" w:rsidRDefault="007902D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902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02DF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F36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781F-D21E-41ED-81FA-C6D6A49C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2024-04-16T05:30:00Z</cp:lastPrinted>
  <dcterms:created xsi:type="dcterms:W3CDTF">2024-04-18T07:01:00Z</dcterms:created>
  <dcterms:modified xsi:type="dcterms:W3CDTF">2024-04-18T08:43:00Z</dcterms:modified>
</cp:coreProperties>
</file>