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621F66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621F66">
        <w:rPr>
          <w:rFonts w:cs="Arial"/>
          <w:b/>
          <w:color w:val="000000"/>
          <w:sz w:val="18"/>
          <w:szCs w:val="18"/>
          <w:lang w:val="sr-Latn-RS"/>
        </w:rPr>
        <w:t>08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CC0C7D" w:rsidP="00CC0C7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C6E1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Привредникова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D76BE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4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CC0C7D" w:rsidP="00AC6E1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Ђорђа Сп. Радојичића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Небојше Глоговца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CC0C7D" w:rsidRDefault="00CC0C7D" w:rsidP="0070698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Гагаринова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CC0C7D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E40D7B" w:rsidRDefault="006A5639" w:rsidP="006A563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4E6C3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раскрсница Партизанска –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6A5639" w:rsidRDefault="006A5639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 код привременог семафора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A2" w:rsidRPr="00C93827" w:rsidRDefault="006A5639" w:rsidP="006A563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BE70F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Др Ђуре Јовановића Киндера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A2" w:rsidRDefault="006A5639" w:rsidP="008063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B" w:rsidRDefault="00AC6E1B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6650CC" w:rsidRDefault="00A975DC" w:rsidP="006A563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650C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A5639">
              <w:rPr>
                <w:rFonts w:cs="Arial"/>
                <w:color w:val="000000"/>
                <w:sz w:val="20"/>
                <w:szCs w:val="20"/>
                <w:lang w:val="sr-Cyrl-RS"/>
              </w:rPr>
              <w:t>Вере Мишчевић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6A5639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975D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975DC" w:rsidRDefault="00981591" w:rsidP="0098159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975D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Каменичке ширине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98159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6A5639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437813" w:rsidRDefault="006A5639" w:rsidP="004378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437813" w:rsidRPr="0043781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Везирац </w:t>
            </w:r>
            <w:r w:rsidR="00437813">
              <w:rPr>
                <w:rFonts w:cs="Arial"/>
                <w:color w:val="000000"/>
                <w:sz w:val="20"/>
                <w:szCs w:val="20"/>
                <w:lang w:val="sr-Cyrl-RS"/>
              </w:rPr>
              <w:t>(</w:t>
            </w:r>
            <w:r w:rsidR="0075628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крак са </w:t>
            </w:r>
            <w:r w:rsidR="00437813">
              <w:rPr>
                <w:rFonts w:cs="Arial"/>
                <w:color w:val="000000"/>
                <w:sz w:val="20"/>
                <w:szCs w:val="20"/>
                <w:lang w:val="sr-Cyrl-RS"/>
              </w:rPr>
              <w:t>Буко</w:t>
            </w:r>
            <w:r w:rsidR="0075628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вачког </w:t>
            </w:r>
            <w:r w:rsidR="00437813">
              <w:rPr>
                <w:rFonts w:cs="Arial"/>
                <w:color w:val="000000"/>
                <w:sz w:val="20"/>
                <w:szCs w:val="20"/>
                <w:lang w:val="sr-Cyrl-RS"/>
              </w:rPr>
              <w:t>пут</w:t>
            </w:r>
            <w:r w:rsidR="00756284">
              <w:rPr>
                <w:rFonts w:cs="Arial"/>
                <w:color w:val="000000"/>
                <w:sz w:val="20"/>
                <w:szCs w:val="20"/>
                <w:lang w:val="sr-Cyrl-RS"/>
              </w:rPr>
              <w:t>а</w:t>
            </w:r>
            <w:bookmarkStart w:id="0" w:name="_GoBack"/>
            <w:bookmarkEnd w:id="0"/>
            <w:r w:rsidR="0043781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код бр. 143)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Default="00437813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11759C" w:rsidRDefault="0011759C" w:rsidP="007A4A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A4A0B">
              <w:rPr>
                <w:rFonts w:cs="Arial"/>
                <w:color w:val="000000"/>
                <w:sz w:val="20"/>
                <w:szCs w:val="20"/>
                <w:lang w:val="sr-Cyrl-RS"/>
              </w:rPr>
              <w:t>Авијатичарска, Миленка Грчића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линија на коловозу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A8197E" w:rsidRDefault="0011759C" w:rsidP="007A4A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A4A0B">
              <w:rPr>
                <w:rFonts w:cs="Arial"/>
                <w:color w:val="000000"/>
                <w:sz w:val="20"/>
                <w:szCs w:val="20"/>
                <w:lang w:val="sr-Cyrl-RS"/>
              </w:rPr>
              <w:t>Корнелија Станковића, Булевар деспота Стефана – Балзакова, Балзакова – 1300 каплара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линија на коловозу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DF36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F363F"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–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DF363F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возача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DF363F" w:rsidP="00DF36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DF363F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на пешачкој лантерни</w:t>
            </w:r>
          </w:p>
        </w:tc>
      </w:tr>
      <w:tr w:rsidR="00DF363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3F" w:rsidRDefault="00DF363F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3F" w:rsidRPr="00DF363F" w:rsidRDefault="00DF363F" w:rsidP="00DF36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Слободана Јовановића (пешачки прелаз код Тозиног сокака)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3F" w:rsidRDefault="00DF363F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37" w:rsidRDefault="00A80A37" w:rsidP="00612BF5">
      <w:r>
        <w:separator/>
      </w:r>
    </w:p>
  </w:endnote>
  <w:endnote w:type="continuationSeparator" w:id="0">
    <w:p w:rsidR="00A80A37" w:rsidRDefault="00A80A3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37" w:rsidRDefault="00A80A37" w:rsidP="00612BF5">
      <w:r>
        <w:separator/>
      </w:r>
    </w:p>
  </w:footnote>
  <w:footnote w:type="continuationSeparator" w:id="0">
    <w:p w:rsidR="00A80A37" w:rsidRDefault="00A80A3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80A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5C06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C6E1B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D672-3AFA-45D7-8662-2672F249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2024-04-08T09:46:00Z</cp:lastPrinted>
  <dcterms:created xsi:type="dcterms:W3CDTF">2024-04-08T06:14:00Z</dcterms:created>
  <dcterms:modified xsi:type="dcterms:W3CDTF">2024-04-08T09:49:00Z</dcterms:modified>
</cp:coreProperties>
</file>